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65E" w:rsidRDefault="00332011">
      <w:pPr>
        <w:pStyle w:val="Titolo2"/>
        <w:ind w:left="1364" w:right="1365"/>
        <w:jc w:val="center"/>
        <w:rPr>
          <w:rFonts w:ascii="Calibri" w:eastAsia="Calibri" w:hAnsi="Calibri" w:cs="Calibri"/>
          <w:b/>
          <w:color w:val="933634"/>
        </w:rPr>
      </w:pPr>
      <w:bookmarkStart w:id="0" w:name="_GoBack"/>
      <w:bookmarkEnd w:id="0"/>
      <w:r>
        <w:rPr>
          <w:rFonts w:ascii="Calibri" w:eastAsia="Calibri" w:hAnsi="Calibri" w:cs="Calibri"/>
          <w:b/>
          <w:color w:val="933634"/>
        </w:rPr>
        <w:t>PIATTAFORMA ON LINE PER IL CORSO TEORICO-PRATICO RISERVATO AI PRESIDENTI E AI COMMISSARI DELL'ESAME DI STATO 2021 ED AL PERSONALE DI SEGRETERIA</w:t>
      </w:r>
    </w:p>
    <w:p w:rsidR="001D465E" w:rsidRDefault="0033201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Corso di formazione: “UTILIZZO STRUMENTI INNOVATIVI per L’ESAME di STATO 2021: PREPARAZIONE, DOCUMENTAZIONE on line e CONDUZIONE”</w:t>
      </w:r>
    </w:p>
    <w:p w:rsidR="001D465E" w:rsidRDefault="001D465E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8"/>
          <w:szCs w:val="28"/>
        </w:rPr>
      </w:pPr>
    </w:p>
    <w:p w:rsidR="001D465E" w:rsidRDefault="00332011">
      <w:pPr>
        <w:pStyle w:val="Titolo1"/>
        <w:spacing w:before="210"/>
        <w:ind w:firstLine="140"/>
      </w:pPr>
      <w:r>
        <w:rPr>
          <w:color w:val="933634"/>
        </w:rPr>
        <w:t>PATTO FORMATIVO</w:t>
      </w:r>
    </w:p>
    <w:p w:rsidR="001D465E" w:rsidRDefault="00332011">
      <w:pPr>
        <w:pBdr>
          <w:top w:val="nil"/>
          <w:left w:val="nil"/>
          <w:bottom w:val="nil"/>
          <w:right w:val="nil"/>
          <w:between w:val="nil"/>
        </w:pBdr>
        <w:spacing w:before="24" w:line="259" w:lineRule="auto"/>
        <w:ind w:left="708" w:right="139" w:hanging="425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L’Istituto per la Ricerca Accademica Sociale ed Educativa I.R.A.S.E. Nazionale, ente della UIL Scuola qualificato ai sensi del D.M.177/00 e C.M. 90/03 per la formazione e l’aggiornamento in servizio del personale scolastico, fornisce il seguente schema di patto formativo da sottoscrivere a cura degli iscritti al corso on line di preparazione al concorso per il tfa sostegno.</w:t>
      </w:r>
    </w:p>
    <w:p w:rsidR="001D465E" w:rsidRDefault="00332011">
      <w:pPr>
        <w:pBdr>
          <w:top w:val="nil"/>
          <w:left w:val="nil"/>
          <w:bottom w:val="nil"/>
          <w:right w:val="nil"/>
          <w:between w:val="nil"/>
        </w:pBdr>
        <w:spacing w:line="268" w:lineRule="auto"/>
        <w:ind w:left="140"/>
        <w:jc w:val="both"/>
        <w:rPr>
          <w:b/>
          <w:color w:val="000000"/>
        </w:rPr>
      </w:pPr>
      <w:r>
        <w:rPr>
          <w:b/>
          <w:color w:val="000000"/>
        </w:rPr>
        <w:t>Il patto stabilisce:</w:t>
      </w:r>
    </w:p>
    <w:p w:rsidR="001D465E" w:rsidRDefault="00332011">
      <w:pPr>
        <w:pBdr>
          <w:top w:val="nil"/>
          <w:left w:val="nil"/>
          <w:bottom w:val="nil"/>
          <w:right w:val="nil"/>
          <w:between w:val="nil"/>
        </w:pBdr>
        <w:spacing w:before="22" w:line="259" w:lineRule="auto"/>
        <w:ind w:left="708" w:right="136" w:hanging="425"/>
        <w:jc w:val="both"/>
        <w:rPr>
          <w:i/>
          <w:color w:val="000000"/>
        </w:rPr>
      </w:pPr>
      <w:r>
        <w:rPr>
          <w:i/>
          <w:color w:val="000000"/>
        </w:rPr>
        <w:t>i requisiti e le condizioni strutturali minime necessarie ai corsisti per l'adeguata fruizione dei contenuti della piattaforma, strutturati ai fini del raggiungimento degli obiettivi formativi fissati dal decreto, gli impegni e le opportunità offerte, per il superamento della prova.</w:t>
      </w:r>
    </w:p>
    <w:p w:rsidR="001D465E" w:rsidRDefault="001D465E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5"/>
          <w:szCs w:val="25"/>
        </w:rPr>
      </w:pPr>
    </w:p>
    <w:p w:rsidR="001D465E" w:rsidRDefault="00332011">
      <w:pPr>
        <w:pStyle w:val="Titolo1"/>
        <w:ind w:firstLine="140"/>
        <w:rPr>
          <w:color w:val="933634"/>
        </w:rPr>
      </w:pPr>
      <w:r>
        <w:rPr>
          <w:color w:val="933634"/>
        </w:rPr>
        <w:t>L’OFFERTA FORMATIVA</w:t>
      </w:r>
    </w:p>
    <w:p w:rsidR="001D465E" w:rsidRDefault="001D465E"/>
    <w:tbl>
      <w:tblPr>
        <w:tblStyle w:val="a"/>
        <w:tblW w:w="104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40"/>
      </w:tblGrid>
      <w:tr w:rsidR="001D465E">
        <w:tc>
          <w:tcPr>
            <w:tcW w:w="10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465E" w:rsidRDefault="00332011">
            <w:pPr>
              <w:shd w:val="clear" w:color="auto" w:fill="FFFFFF"/>
              <w:jc w:val="both"/>
              <w:rPr>
                <w:color w:val="444444"/>
              </w:rPr>
            </w:pPr>
            <w:r>
              <w:rPr>
                <w:color w:val="444444"/>
              </w:rPr>
              <w:t>I contenuti del corso di ciascuna lezione sono i seguenti:</w:t>
            </w:r>
          </w:p>
          <w:p w:rsidR="001D465E" w:rsidRDefault="00332011">
            <w:pPr>
              <w:numPr>
                <w:ilvl w:val="0"/>
                <w:numId w:val="2"/>
              </w:numPr>
              <w:shd w:val="clear" w:color="auto" w:fill="FFFFFF"/>
              <w:ind w:left="1020"/>
            </w:pPr>
            <w:r>
              <w:rPr>
                <w:b/>
                <w:i/>
                <w:color w:val="444444"/>
              </w:rPr>
              <w:t>introduzione al cloud computing</w:t>
            </w:r>
            <w:r>
              <w:rPr>
                <w:color w:val="444444"/>
              </w:rPr>
              <w:t xml:space="preserve">: vantaggi e svantaggi; </w:t>
            </w:r>
            <w:r>
              <w:rPr>
                <w:b/>
                <w:i/>
                <w:color w:val="444444"/>
              </w:rPr>
              <w:t>il sistema Work Space</w:t>
            </w:r>
            <w:r>
              <w:rPr>
                <w:color w:val="444444"/>
              </w:rPr>
              <w:t>: applicazioni, strumenti, logica di funzionamento;</w:t>
            </w:r>
          </w:p>
          <w:p w:rsidR="001D465E" w:rsidRDefault="00332011">
            <w:pPr>
              <w:numPr>
                <w:ilvl w:val="0"/>
                <w:numId w:val="2"/>
              </w:numPr>
              <w:shd w:val="clear" w:color="auto" w:fill="FFFFFF"/>
              <w:ind w:left="1020"/>
            </w:pPr>
            <w:r>
              <w:rPr>
                <w:b/>
                <w:i/>
                <w:color w:val="444444"/>
              </w:rPr>
              <w:t>organizzare</w:t>
            </w:r>
            <w:r>
              <w:rPr>
                <w:color w:val="444444"/>
              </w:rPr>
              <w:t xml:space="preserve">: </w:t>
            </w:r>
            <w:r>
              <w:rPr>
                <w:b/>
                <w:color w:val="444444"/>
              </w:rPr>
              <w:t>Google drive</w:t>
            </w:r>
            <w:r>
              <w:rPr>
                <w:color w:val="444444"/>
              </w:rPr>
              <w:t xml:space="preserve"> come base per la gestione degli archivi per la scuola, sincronizzazione con i dispositivi fissi e mobili personali, integrazione e condivisione di documenti a vari livelli. </w:t>
            </w:r>
            <w:r>
              <w:rPr>
                <w:b/>
                <w:color w:val="444444"/>
              </w:rPr>
              <w:t>Repository</w:t>
            </w:r>
            <w:r>
              <w:rPr>
                <w:color w:val="444444"/>
              </w:rPr>
              <w:t xml:space="preserve"> di materiale;</w:t>
            </w:r>
          </w:p>
          <w:p w:rsidR="001D465E" w:rsidRDefault="00332011">
            <w:pPr>
              <w:numPr>
                <w:ilvl w:val="0"/>
                <w:numId w:val="2"/>
              </w:numPr>
              <w:shd w:val="clear" w:color="auto" w:fill="FFFFFF"/>
              <w:ind w:left="1020"/>
            </w:pPr>
            <w:r>
              <w:rPr>
                <w:b/>
                <w:i/>
                <w:color w:val="444444"/>
              </w:rPr>
              <w:t>cooperare:</w:t>
            </w:r>
            <w:r>
              <w:rPr>
                <w:color w:val="444444"/>
              </w:rPr>
              <w:t xml:space="preserve"> casi d’uso di </w:t>
            </w:r>
            <w:r>
              <w:rPr>
                <w:b/>
                <w:color w:val="444444"/>
              </w:rPr>
              <w:t>Work Space</w:t>
            </w:r>
            <w:r>
              <w:rPr>
                <w:color w:val="444444"/>
              </w:rPr>
              <w:t xml:space="preserve"> negli adempimenti burocratici e nella didattica. Scrittura ed elaborazione di documenti in logica collaborativa;</w:t>
            </w:r>
          </w:p>
          <w:p w:rsidR="001D465E" w:rsidRDefault="00332011">
            <w:pPr>
              <w:numPr>
                <w:ilvl w:val="0"/>
                <w:numId w:val="2"/>
              </w:numPr>
              <w:shd w:val="clear" w:color="auto" w:fill="FFFFFF"/>
              <w:ind w:left="1020"/>
            </w:pPr>
            <w:r>
              <w:rPr>
                <w:b/>
                <w:i/>
                <w:color w:val="444444"/>
              </w:rPr>
              <w:t>documentare</w:t>
            </w:r>
            <w:r>
              <w:rPr>
                <w:color w:val="444444"/>
              </w:rPr>
              <w:t xml:space="preserve">: utilizzare </w:t>
            </w:r>
            <w:r>
              <w:rPr>
                <w:b/>
                <w:color w:val="444444"/>
              </w:rPr>
              <w:t>Google Classroom</w:t>
            </w:r>
            <w:r>
              <w:rPr>
                <w:color w:val="444444"/>
              </w:rPr>
              <w:t xml:space="preserve"> per la creazione di dell’elaborato d’esame; </w:t>
            </w:r>
            <w:r>
              <w:rPr>
                <w:b/>
                <w:i/>
                <w:color w:val="444444"/>
              </w:rPr>
              <w:t>buone pratiche per fare tutto in un’unica piattaforma</w:t>
            </w:r>
            <w:r>
              <w:rPr>
                <w:color w:val="444444"/>
              </w:rPr>
              <w:t xml:space="preserve"> al fine di non stravolgere la didattica;</w:t>
            </w:r>
          </w:p>
          <w:p w:rsidR="001D465E" w:rsidRDefault="00332011">
            <w:pPr>
              <w:numPr>
                <w:ilvl w:val="0"/>
                <w:numId w:val="2"/>
              </w:numPr>
              <w:shd w:val="clear" w:color="auto" w:fill="FFFFFF"/>
              <w:ind w:left="1020"/>
            </w:pPr>
            <w:r>
              <w:rPr>
                <w:b/>
                <w:i/>
                <w:color w:val="444444"/>
              </w:rPr>
              <w:t>responsabilizzare:</w:t>
            </w:r>
            <w:r>
              <w:rPr>
                <w:color w:val="444444"/>
              </w:rPr>
              <w:t xml:space="preserve"> come usare la piattaforma in modo sicuro attraverso buone pratiche per un utilizzo consapevole</w:t>
            </w:r>
            <w:r>
              <w:rPr>
                <w:color w:val="444444"/>
                <w:sz w:val="24"/>
                <w:szCs w:val="24"/>
              </w:rPr>
              <w:t>.</w:t>
            </w:r>
          </w:p>
          <w:p w:rsidR="001D465E" w:rsidRDefault="00332011">
            <w:pPr>
              <w:shd w:val="clear" w:color="auto" w:fill="FFFFFF"/>
              <w:ind w:left="720"/>
            </w:pPr>
            <w:r>
              <w:rPr>
                <w:b/>
                <w:color w:val="444444"/>
                <w:sz w:val="24"/>
                <w:szCs w:val="24"/>
              </w:rPr>
              <w:t xml:space="preserve">TUTORAGGIO </w:t>
            </w:r>
            <w:r>
              <w:t>per documentazione e approfondimento in piattaforma on line per gruppi di scuole</w:t>
            </w:r>
          </w:p>
        </w:tc>
      </w:tr>
      <w:tr w:rsidR="001D465E">
        <w:tc>
          <w:tcPr>
            <w:tcW w:w="10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5E" w:rsidRDefault="00332011">
            <w:pPr>
              <w:ind w:left="400" w:hanging="142"/>
            </w:pPr>
            <w:r>
              <w:t>Alla fine del percorso formativo i corsisti:</w:t>
            </w:r>
          </w:p>
          <w:p w:rsidR="001D465E" w:rsidRDefault="00332011">
            <w:pPr>
              <w:numPr>
                <w:ilvl w:val="0"/>
                <w:numId w:val="1"/>
              </w:numPr>
              <w:ind w:left="400" w:hanging="142"/>
            </w:pPr>
            <w:r>
              <w:t xml:space="preserve">avranno sviluppato competenze inerenti all’utilizzo della piattaforma WORK SPACE di google, </w:t>
            </w:r>
          </w:p>
          <w:p w:rsidR="001D465E" w:rsidRDefault="00332011">
            <w:pPr>
              <w:numPr>
                <w:ilvl w:val="0"/>
                <w:numId w:val="1"/>
              </w:numPr>
              <w:ind w:left="400" w:hanging="142"/>
            </w:pPr>
            <w:r>
              <w:t>saranno in grado di gestire la comunicazione di gruppo, realizzare repository di documenti da condividere ed archiviare materiali didattici ed amministrativi</w:t>
            </w:r>
          </w:p>
          <w:p w:rsidR="001D465E" w:rsidRDefault="00332011">
            <w:pPr>
              <w:numPr>
                <w:ilvl w:val="0"/>
                <w:numId w:val="1"/>
              </w:numPr>
              <w:ind w:left="400" w:hanging="142"/>
            </w:pPr>
            <w:r>
              <w:t>saranno in grado di organizzare un’agenda delle scadenze e di utilizzare Google Classroom per gli elaborati d’esame</w:t>
            </w:r>
          </w:p>
          <w:p w:rsidR="001D465E" w:rsidRDefault="00332011">
            <w:pPr>
              <w:numPr>
                <w:ilvl w:val="0"/>
                <w:numId w:val="1"/>
              </w:numPr>
              <w:ind w:left="400" w:hanging="142"/>
            </w:pPr>
            <w:r>
              <w:t>saranno in grado di condurre l’esame di Stato on line</w:t>
            </w:r>
          </w:p>
        </w:tc>
      </w:tr>
    </w:tbl>
    <w:p w:rsidR="001D465E" w:rsidRDefault="001D465E"/>
    <w:p w:rsidR="001D465E" w:rsidRDefault="001D465E">
      <w:pPr>
        <w:pStyle w:val="Titolo1"/>
        <w:ind w:firstLine="140"/>
        <w:rPr>
          <w:color w:val="933634"/>
        </w:rPr>
      </w:pPr>
    </w:p>
    <w:p w:rsidR="001D465E" w:rsidRDefault="001D465E">
      <w:pPr>
        <w:pStyle w:val="Titolo1"/>
        <w:ind w:firstLine="140"/>
        <w:rPr>
          <w:color w:val="933634"/>
        </w:rPr>
      </w:pPr>
    </w:p>
    <w:p w:rsidR="001D465E" w:rsidRDefault="001D465E">
      <w:pPr>
        <w:pStyle w:val="Titolo1"/>
        <w:ind w:firstLine="140"/>
        <w:rPr>
          <w:color w:val="933634"/>
        </w:rPr>
      </w:pPr>
    </w:p>
    <w:p w:rsidR="001D465E" w:rsidRDefault="00332011">
      <w:pPr>
        <w:pStyle w:val="Titolo1"/>
        <w:ind w:firstLine="140"/>
      </w:pPr>
      <w:r>
        <w:rPr>
          <w:color w:val="933634"/>
        </w:rPr>
        <w:lastRenderedPageBreak/>
        <w:t>PREREQUISITI PER L’ISCRIZIONE</w:t>
      </w:r>
    </w:p>
    <w:p w:rsidR="001D465E" w:rsidRDefault="00332011">
      <w:pPr>
        <w:pBdr>
          <w:top w:val="nil"/>
          <w:left w:val="nil"/>
          <w:bottom w:val="nil"/>
          <w:right w:val="nil"/>
          <w:between w:val="nil"/>
        </w:pBdr>
        <w:spacing w:before="24" w:line="259" w:lineRule="auto"/>
        <w:ind w:left="425" w:right="138" w:hanging="283"/>
        <w:jc w:val="both"/>
        <w:rPr>
          <w:color w:val="000000"/>
        </w:rPr>
      </w:pPr>
      <w:r>
        <w:rPr>
          <w:color w:val="000000"/>
        </w:rPr>
        <w:t>La fruizione del corso è possibile a condizione di una padronanza di livello base della strumentazione informatica, nonché l’utilizzo delle più elementari conoscenze in ordine alla elaborazione, al trattamento e alla trasmissione in formato elettronico di dati e testi. È auspicabile una certa familiarità con ambienti di apprendimento online.</w:t>
      </w:r>
    </w:p>
    <w:p w:rsidR="001D465E" w:rsidRDefault="00332011">
      <w:pPr>
        <w:pBdr>
          <w:top w:val="nil"/>
          <w:left w:val="nil"/>
          <w:bottom w:val="nil"/>
          <w:right w:val="nil"/>
          <w:between w:val="nil"/>
        </w:pBdr>
        <w:spacing w:line="268" w:lineRule="auto"/>
        <w:ind w:left="425" w:hanging="283"/>
        <w:jc w:val="both"/>
        <w:rPr>
          <w:i/>
          <w:color w:val="000000"/>
        </w:rPr>
      </w:pPr>
      <w:r>
        <w:rPr>
          <w:i/>
          <w:color w:val="000000"/>
        </w:rPr>
        <w:t>In particolare per la strumentazione informatica di base occorrono:</w:t>
      </w:r>
    </w:p>
    <w:p w:rsidR="001D465E" w:rsidRDefault="003320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1" w:line="259" w:lineRule="auto"/>
        <w:ind w:left="566" w:right="137" w:hanging="141"/>
        <w:jc w:val="both"/>
        <w:rPr>
          <w:color w:val="000000"/>
        </w:rPr>
      </w:pPr>
      <w:r>
        <w:rPr>
          <w:color w:val="000000"/>
        </w:rPr>
        <w:t>Computer ed accessori hardware per la connessione ad Internet e l’eventuale stampa dei documenti presenti in piattaforma – modem stampante ecc...; è necessaria una connessione a banda larga/fibra o LTE per smartphone o tablet.</w:t>
      </w:r>
    </w:p>
    <w:p w:rsidR="001D465E" w:rsidRDefault="0033201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67" w:lineRule="auto"/>
        <w:ind w:left="566" w:hanging="141"/>
        <w:jc w:val="both"/>
        <w:rPr>
          <w:color w:val="000000"/>
        </w:rPr>
      </w:pPr>
      <w:r>
        <w:rPr>
          <w:color w:val="000000"/>
        </w:rPr>
        <w:t>Collegamento ad internet tramite software appropriato (MS Internet Explorer o similari).</w:t>
      </w:r>
    </w:p>
    <w:p w:rsidR="001D465E" w:rsidRDefault="0033201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566" w:hanging="141"/>
        <w:rPr>
          <w:color w:val="000000"/>
        </w:rPr>
      </w:pPr>
      <w:r>
        <w:rPr>
          <w:color w:val="000000"/>
        </w:rPr>
        <w:t>Un indirizzo di posta elettronica attivo ed un software per la trasmissione e ricezione di messaggi.</w:t>
      </w:r>
    </w:p>
    <w:p w:rsidR="001D465E" w:rsidRDefault="00332011">
      <w:pPr>
        <w:pBdr>
          <w:top w:val="nil"/>
          <w:left w:val="nil"/>
          <w:bottom w:val="nil"/>
          <w:right w:val="nil"/>
          <w:between w:val="nil"/>
        </w:pBdr>
        <w:spacing w:before="1" w:line="259" w:lineRule="auto"/>
        <w:ind w:left="425" w:right="132" w:hanging="283"/>
        <w:rPr>
          <w:i/>
          <w:color w:val="000000"/>
        </w:rPr>
      </w:pPr>
      <w:r>
        <w:rPr>
          <w:i/>
          <w:color w:val="000000"/>
        </w:rPr>
        <w:t>Questa funzionalità è indispensabile per tutte le comunicazioni previste dal corso che verranno effettuate tramite posta elettronica.</w:t>
      </w:r>
    </w:p>
    <w:p w:rsidR="001D465E" w:rsidRDefault="0033201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425" w:hanging="28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i/>
          <w:color w:val="000000"/>
        </w:rPr>
        <w:t xml:space="preserve">Per qualunque problema o chiarimento di ordine amministrativo e didattico è possibile contattarci all’indirizzo mail </w:t>
      </w:r>
      <w:hyperlink r:id="rId8">
        <w:r>
          <w:rPr>
            <w:i/>
            <w:color w:val="000000"/>
          </w:rPr>
          <w:t>irase@uil.it.</w:t>
        </w:r>
      </w:hyperlink>
    </w:p>
    <w:p w:rsidR="001D465E" w:rsidRDefault="00332011">
      <w:pPr>
        <w:pStyle w:val="Titolo1"/>
        <w:spacing w:before="52"/>
        <w:ind w:left="232"/>
      </w:pPr>
      <w:r>
        <w:rPr>
          <w:color w:val="933634"/>
        </w:rPr>
        <w:t>FRUIZIONE</w:t>
      </w:r>
    </w:p>
    <w:p w:rsidR="001D465E" w:rsidRDefault="00332011">
      <w:pPr>
        <w:pBdr>
          <w:top w:val="nil"/>
          <w:left w:val="nil"/>
          <w:bottom w:val="nil"/>
          <w:right w:val="nil"/>
          <w:between w:val="nil"/>
        </w:pBdr>
        <w:spacing w:before="24" w:line="259" w:lineRule="auto"/>
        <w:ind w:left="232" w:right="128" w:firstLine="193"/>
        <w:jc w:val="both"/>
        <w:rPr>
          <w:color w:val="000000"/>
        </w:rPr>
      </w:pPr>
      <w:r>
        <w:rPr>
          <w:color w:val="000000"/>
        </w:rPr>
        <w:t xml:space="preserve">La fruizione del percorso on line è subordinata alla iscrizione e prende avvio dal momento del ricevimento della password e del codice di accesso assegnato. La password d’accesso in piattaforma è individuale e assegnata da IRASE Nazionale. </w:t>
      </w:r>
    </w:p>
    <w:p w:rsidR="001D465E" w:rsidRDefault="00332011">
      <w:pPr>
        <w:pBdr>
          <w:top w:val="nil"/>
          <w:left w:val="nil"/>
          <w:bottom w:val="nil"/>
          <w:right w:val="nil"/>
          <w:between w:val="nil"/>
        </w:pBdr>
        <w:spacing w:before="24" w:line="259" w:lineRule="auto"/>
        <w:ind w:left="232" w:right="128" w:firstLine="193"/>
        <w:jc w:val="both"/>
        <w:rPr>
          <w:color w:val="000000"/>
        </w:rPr>
      </w:pPr>
      <w:r>
        <w:rPr>
          <w:color w:val="000000"/>
        </w:rPr>
        <w:t xml:space="preserve">Il corsista potrà accedere alla piattaforma da non più di 3 dispositivi diversi: ogni superamento di tale soglia rilevato dalla piattaforma verrà considerato come diffusione impropria delle credenziali del corsista e potrà provocare il blocco dell’account. </w:t>
      </w:r>
    </w:p>
    <w:p w:rsidR="001D465E" w:rsidRDefault="00332011">
      <w:pPr>
        <w:pBdr>
          <w:top w:val="nil"/>
          <w:left w:val="nil"/>
          <w:bottom w:val="nil"/>
          <w:right w:val="nil"/>
          <w:between w:val="nil"/>
        </w:pBdr>
        <w:spacing w:before="24" w:line="259" w:lineRule="auto"/>
        <w:ind w:left="232" w:right="128" w:firstLine="193"/>
        <w:jc w:val="both"/>
        <w:rPr>
          <w:b/>
          <w:sz w:val="23"/>
          <w:szCs w:val="23"/>
        </w:rPr>
      </w:pPr>
      <w:r>
        <w:rPr>
          <w:color w:val="000000"/>
        </w:rPr>
        <w:t>Il corsista è responsabile della custodia delle proprie credenziali; il materiale prodotto dall’IRASE è soggetto a copyright e l’utilizzo al di fuori delle iniziative di formazione IRASE può avvenire solo previa autorizzazione dell’Istituto stesso. Un responsabile per la formazione on line, designato a livello territoriale, sarà il riferimento del corsista per qualsiasi problematica di natura organizzativa.</w:t>
      </w:r>
    </w:p>
    <w:tbl>
      <w:tblPr>
        <w:tblStyle w:val="a0"/>
        <w:tblW w:w="104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40"/>
      </w:tblGrid>
      <w:tr w:rsidR="001D465E">
        <w:tc>
          <w:tcPr>
            <w:tcW w:w="10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465E" w:rsidRDefault="00332011">
            <w:pPr>
              <w:ind w:left="708" w:right="128" w:hanging="566"/>
              <w:jc w:val="both"/>
              <w:rPr>
                <w:i/>
                <w:sz w:val="20"/>
                <w:szCs w:val="20"/>
              </w:rPr>
            </w:pPr>
            <w:r>
              <w:rPr>
                <w:b/>
              </w:rPr>
              <w:t>Il corso sarà effettuato on line ed  avra’ una durata di 21 ore</w:t>
            </w:r>
            <w:r>
              <w:t xml:space="preserve"> </w:t>
            </w:r>
            <w:r>
              <w:rPr>
                <w:i/>
                <w:sz w:val="20"/>
                <w:szCs w:val="20"/>
              </w:rPr>
              <w:t>(15h=n.5 incontri on line di 3ore ciascuno in orario extrascolastico e n.6h di tutoraggio per documentazione e approfondimento in piattaforma on line per gruppi di scuole; al termine sara’ rilasciato un attestato di partecipazione).</w:t>
            </w:r>
          </w:p>
          <w:p w:rsidR="001D465E" w:rsidRDefault="001D465E">
            <w:pPr>
              <w:ind w:left="708" w:right="128" w:hanging="566"/>
              <w:jc w:val="both"/>
              <w:rPr>
                <w:b/>
                <w:sz w:val="8"/>
                <w:szCs w:val="8"/>
              </w:rPr>
            </w:pPr>
          </w:p>
          <w:p w:rsidR="001D465E" w:rsidRDefault="00332011">
            <w:pPr>
              <w:ind w:left="708" w:right="128" w:hanging="566"/>
              <w:jc w:val="both"/>
              <w:rPr>
                <w:b/>
              </w:rPr>
            </w:pPr>
            <w:r>
              <w:rPr>
                <w:b/>
              </w:rPr>
              <w:t>Al corso si può partecipare come scuola  e come singola persona.</w:t>
            </w:r>
          </w:p>
          <w:p w:rsidR="001D465E" w:rsidRDefault="001D465E">
            <w:pPr>
              <w:ind w:left="708" w:right="128" w:hanging="566"/>
              <w:jc w:val="both"/>
              <w:rPr>
                <w:b/>
                <w:sz w:val="8"/>
                <w:szCs w:val="8"/>
              </w:rPr>
            </w:pPr>
          </w:p>
          <w:p w:rsidR="001D465E" w:rsidRDefault="00332011">
            <w:pPr>
              <w:widowControl/>
              <w:ind w:left="566"/>
              <w:rPr>
                <w:b/>
              </w:rPr>
            </w:pPr>
            <w:r>
              <w:rPr>
                <w:b/>
              </w:rPr>
              <w:t xml:space="preserve">COSTO X SCUOLA--&gt;max 10persone 200€ --&gt;maggiore di 10persone --&gt;300€ </w:t>
            </w:r>
          </w:p>
          <w:p w:rsidR="001D465E" w:rsidRDefault="00332011">
            <w:pPr>
              <w:widowControl/>
              <w:ind w:left="566"/>
              <w:rPr>
                <w:b/>
                <w:sz w:val="21"/>
                <w:szCs w:val="21"/>
              </w:rPr>
            </w:pPr>
            <w:r>
              <w:rPr>
                <w:b/>
              </w:rPr>
              <w:t>COSTO X n.1 PERSONA--&gt;60€ =30€ (corso)+30€(tessera uil, solo se non si è iscritti)</w:t>
            </w:r>
          </w:p>
        </w:tc>
      </w:tr>
    </w:tbl>
    <w:p w:rsidR="001D465E" w:rsidRDefault="001D465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p w:rsidR="001D465E" w:rsidRDefault="00332011">
      <w:pPr>
        <w:pStyle w:val="Titolo1"/>
        <w:ind w:left="232"/>
      </w:pPr>
      <w:r>
        <w:rPr>
          <w:color w:val="933634"/>
        </w:rPr>
        <w:t>ESONERO di RESPONSABILITA'</w:t>
      </w:r>
    </w:p>
    <w:p w:rsidR="001D465E" w:rsidRDefault="00332011">
      <w:pPr>
        <w:pBdr>
          <w:top w:val="nil"/>
          <w:left w:val="nil"/>
          <w:bottom w:val="nil"/>
          <w:right w:val="nil"/>
          <w:between w:val="nil"/>
        </w:pBdr>
        <w:spacing w:before="24" w:line="259" w:lineRule="auto"/>
        <w:ind w:left="566" w:right="128" w:hanging="283"/>
        <w:jc w:val="both"/>
        <w:rPr>
          <w:color w:val="000000"/>
        </w:rPr>
      </w:pPr>
      <w:r>
        <w:rPr>
          <w:color w:val="000000"/>
        </w:rPr>
        <w:t>Il corsista prende atto e riconosce che la partecipazione al corso non è garanzia alcuna di superamento della prova concorsuale, in quanto IRASE Nazionale, nello spirito di servizio, rende disponibili opportunità di approfondimento culturale e professionale. L’IRASE risponde ai bisogni formativi espressi da docenti, operatori scolastici, aspiranti tali, soddisfacendo tali bisogni tramite una pluralità di servizi, la piattaforma, i corsi in presenza , il contributo di esperti .</w:t>
      </w:r>
    </w:p>
    <w:p w:rsidR="001D465E" w:rsidRDefault="0033201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566" w:right="128" w:hanging="283"/>
        <w:jc w:val="both"/>
        <w:rPr>
          <w:color w:val="000000"/>
        </w:rPr>
      </w:pPr>
      <w:r>
        <w:rPr>
          <w:color w:val="000000"/>
        </w:rPr>
        <w:t xml:space="preserve">Il corsista prende atto e riconosce, inoltre, che il presente corso non esaurisce l'attività di preparazione e formazione richiesta per il superamento della prova scritta, rappresentando, essenzialmente, una solida base di approfondimento </w:t>
      </w:r>
      <w:r>
        <w:t>degli</w:t>
      </w:r>
      <w:r>
        <w:rPr>
          <w:color w:val="000000"/>
        </w:rPr>
        <w:t xml:space="preserve"> argomenti principali oggetto delle materie di studio e di verifica concorsuale.</w:t>
      </w:r>
    </w:p>
    <w:p w:rsidR="001D465E" w:rsidRDefault="00332011">
      <w:pPr>
        <w:pBdr>
          <w:top w:val="nil"/>
          <w:left w:val="nil"/>
          <w:bottom w:val="nil"/>
          <w:right w:val="nil"/>
          <w:between w:val="nil"/>
        </w:pBdr>
        <w:spacing w:before="24" w:line="259" w:lineRule="auto"/>
        <w:ind w:left="566" w:right="128" w:hanging="283"/>
        <w:jc w:val="both"/>
      </w:pPr>
      <w:r>
        <w:rPr>
          <w:color w:val="000000"/>
        </w:rPr>
        <w:t xml:space="preserve">Si </w:t>
      </w:r>
      <w:r>
        <w:t>ricorda</w:t>
      </w:r>
      <w:r>
        <w:rPr>
          <w:color w:val="000000"/>
        </w:rPr>
        <w:t xml:space="preserve">, infine, che i materiali in piattaforma sono proprietà intellettuale dell’Istituto e che gli usi diversi degli </w:t>
      </w:r>
      <w:r>
        <w:rPr>
          <w:color w:val="000000"/>
        </w:rPr>
        <w:lastRenderedPageBreak/>
        <w:t>stessi sono perseguibili a norma di legge</w:t>
      </w:r>
      <w:r>
        <w:t>.</w:t>
      </w:r>
    </w:p>
    <w:p w:rsidR="001D465E" w:rsidRDefault="00332011">
      <w:pPr>
        <w:pStyle w:val="Titolo1"/>
        <w:spacing w:before="52"/>
        <w:ind w:left="232"/>
        <w:jc w:val="both"/>
      </w:pPr>
      <w:r>
        <w:rPr>
          <w:color w:val="933634"/>
        </w:rPr>
        <w:t>DIRITTO DI RECESSO</w:t>
      </w:r>
    </w:p>
    <w:p w:rsidR="001D465E" w:rsidRDefault="001D465E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3"/>
          <w:szCs w:val="23"/>
        </w:rPr>
      </w:pPr>
    </w:p>
    <w:p w:rsidR="001D465E" w:rsidRDefault="00332011">
      <w:pPr>
        <w:ind w:left="566" w:right="360" w:hanging="141"/>
        <w:jc w:val="both"/>
        <w:rPr>
          <w:color w:val="000000"/>
        </w:rPr>
      </w:pPr>
      <w:r>
        <w:t xml:space="preserve">Il Cliente-Consumatore consapevolmente ed espressamente dichiara di accettare come in effetti </w:t>
      </w:r>
      <w:r>
        <w:rPr>
          <w:b/>
        </w:rPr>
        <w:t>accetta di rinunciare ogni diritto di recesso dal presente contratto a distanza</w:t>
      </w:r>
      <w:r>
        <w:t xml:space="preserve">, trovando applicazione le deroghe ed </w:t>
      </w:r>
      <w:r>
        <w:rPr>
          <w:color w:val="000000"/>
        </w:rPr>
        <w:t>eccezioni al diritto di recesso di cui all’ Art. 59, c.1 lett. a) e o) del Decreto Legislativo 6 settembre 2005 n.206 (Codice del Consumo) e della DIRETTIVA 2011/83/EU del Parlamento Europeo e del Consiglio Europeo del 25 Ottobre 2011 sui diritti dei consumatori , in particolare articolo 16 paragrafo “m”, in relazione ai servizi messi a disposizione su piattaforme on-line.</w:t>
      </w:r>
    </w:p>
    <w:p w:rsidR="001D465E" w:rsidRDefault="001D465E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</w:rPr>
      </w:pPr>
    </w:p>
    <w:p w:rsidR="001D465E" w:rsidRDefault="00332011">
      <w:pPr>
        <w:ind w:left="232"/>
        <w:jc w:val="both"/>
        <w:rPr>
          <w:b/>
          <w:sz w:val="24"/>
          <w:szCs w:val="24"/>
        </w:rPr>
      </w:pPr>
      <w:r>
        <w:rPr>
          <w:b/>
        </w:rPr>
        <w:t xml:space="preserve">Accetto </w:t>
      </w:r>
      <w:r>
        <w:rPr>
          <w:b/>
          <w:sz w:val="24"/>
          <w:szCs w:val="24"/>
        </w:rPr>
        <w:t>□</w:t>
      </w:r>
    </w:p>
    <w:p w:rsidR="001D465E" w:rsidRDefault="001D465E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21"/>
          <w:szCs w:val="21"/>
        </w:rPr>
      </w:pPr>
    </w:p>
    <w:p w:rsidR="001D465E" w:rsidRDefault="00332011">
      <w:pPr>
        <w:pBdr>
          <w:top w:val="nil"/>
          <w:left w:val="nil"/>
          <w:bottom w:val="nil"/>
          <w:right w:val="nil"/>
          <w:between w:val="nil"/>
        </w:pBdr>
        <w:spacing w:before="1"/>
        <w:ind w:left="566" w:right="372" w:hanging="141"/>
        <w:rPr>
          <w:color w:val="000000"/>
        </w:rPr>
      </w:pPr>
      <w:r>
        <w:rPr>
          <w:color w:val="000000"/>
        </w:rPr>
        <w:t>Il Consumatore, dichiara di essere consapevole e a conoscenza che con l’acquisto del presente corso in modalità e-learning, acconsente alla erogazione di contenuti didattici digitali mediante un supporto non materiale, con l’accordo espresso e con l’accettazione del fatto che tale circostanza preclude ogni diritto di recesso.</w:t>
      </w:r>
    </w:p>
    <w:p w:rsidR="001D465E" w:rsidRDefault="00332011">
      <w:pPr>
        <w:spacing w:before="1"/>
        <w:ind w:left="566" w:right="297" w:hanging="141"/>
        <w:rPr>
          <w:b/>
        </w:rPr>
      </w:pPr>
      <w:r>
        <w:rPr>
          <w:b/>
        </w:rPr>
        <w:t>Il Consumatore accetta di perdere il proprio diritto di recesso dal presente servizio, in quanto reso completamente accessibile e fruibile all’utente tramite la richiesta e l’invio telematico delle credenziali di autenticazione (username e password).</w:t>
      </w:r>
    </w:p>
    <w:p w:rsidR="001D465E" w:rsidRDefault="001D465E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</w:rPr>
      </w:pPr>
    </w:p>
    <w:p w:rsidR="001D465E" w:rsidRDefault="00332011">
      <w:pPr>
        <w:ind w:left="283"/>
        <w:rPr>
          <w:b/>
          <w:sz w:val="24"/>
          <w:szCs w:val="24"/>
        </w:rPr>
      </w:pPr>
      <w:r>
        <w:rPr>
          <w:b/>
        </w:rPr>
        <w:t xml:space="preserve">Accetto </w:t>
      </w:r>
      <w:r>
        <w:rPr>
          <w:b/>
          <w:sz w:val="24"/>
          <w:szCs w:val="24"/>
        </w:rPr>
        <w:t>□</w:t>
      </w:r>
    </w:p>
    <w:p w:rsidR="001D465E" w:rsidRDefault="001D465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1D465E" w:rsidRDefault="00332011">
      <w:pPr>
        <w:pBdr>
          <w:top w:val="nil"/>
          <w:left w:val="nil"/>
          <w:bottom w:val="nil"/>
          <w:right w:val="nil"/>
          <w:between w:val="nil"/>
        </w:pBdr>
        <w:spacing w:after="3"/>
        <w:ind w:left="6673" w:right="691" w:firstLine="156"/>
        <w:rPr>
          <w:color w:val="000000"/>
        </w:rPr>
      </w:pPr>
      <w:r>
        <w:rPr>
          <w:color w:val="000000"/>
        </w:rPr>
        <w:t>Salvatore Cuccurullo</w:t>
      </w:r>
      <w:r>
        <w:rPr>
          <w:color w:val="000000"/>
        </w:rPr>
        <w:br/>
        <w:t>Presidente di IRASE Frosinone</w:t>
      </w:r>
    </w:p>
    <w:p w:rsidR="001D465E" w:rsidRDefault="00332011">
      <w:pPr>
        <w:pBdr>
          <w:top w:val="nil"/>
          <w:left w:val="nil"/>
          <w:bottom w:val="nil"/>
          <w:right w:val="nil"/>
          <w:between w:val="nil"/>
        </w:pBdr>
        <w:ind w:left="6095"/>
        <w:rPr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3629025</wp:posOffset>
            </wp:positionH>
            <wp:positionV relativeFrom="paragraph">
              <wp:posOffset>10795</wp:posOffset>
            </wp:positionV>
            <wp:extent cx="2700655" cy="1170305"/>
            <wp:effectExtent l="0" t="0" r="0" b="0"/>
            <wp:wrapSquare wrapText="bothSides" distT="0" distB="0" distL="114300" distR="11430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0655" cy="11703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D465E" w:rsidRDefault="001D465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D465E" w:rsidRDefault="001D465E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31"/>
          <w:szCs w:val="31"/>
        </w:rPr>
      </w:pPr>
    </w:p>
    <w:p w:rsidR="001D465E" w:rsidRDefault="001D465E">
      <w:pPr>
        <w:tabs>
          <w:tab w:val="left" w:pos="7257"/>
        </w:tabs>
        <w:spacing w:line="261" w:lineRule="auto"/>
        <w:ind w:left="232" w:right="128"/>
        <w:rPr>
          <w:sz w:val="23"/>
          <w:szCs w:val="23"/>
        </w:rPr>
      </w:pPr>
    </w:p>
    <w:p w:rsidR="001D465E" w:rsidRDefault="00332011">
      <w:pPr>
        <w:tabs>
          <w:tab w:val="left" w:pos="7257"/>
        </w:tabs>
        <w:spacing w:line="261" w:lineRule="auto"/>
        <w:ind w:left="232" w:right="128"/>
        <w:rPr>
          <w:sz w:val="23"/>
          <w:szCs w:val="23"/>
        </w:rPr>
      </w:pPr>
      <w:r>
        <w:rPr>
          <w:sz w:val="23"/>
          <w:szCs w:val="23"/>
        </w:rPr>
        <w:t>Io sottoscritto:</w:t>
      </w:r>
      <w:r>
        <w:rPr>
          <w:sz w:val="23"/>
          <w:szCs w:val="23"/>
          <w:u w:val="single"/>
        </w:rPr>
        <w:tab/>
      </w:r>
      <w:r>
        <w:rPr>
          <w:sz w:val="23"/>
          <w:szCs w:val="23"/>
        </w:rPr>
        <w:t>a seguito della presa visione del presente patto formativo dichiaro di accettarne condizioni e modalità operative.</w:t>
      </w:r>
    </w:p>
    <w:p w:rsidR="001D465E" w:rsidRDefault="001D465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D465E" w:rsidRDefault="001D465E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7"/>
          <w:szCs w:val="27"/>
        </w:rPr>
      </w:pPr>
    </w:p>
    <w:p w:rsidR="001D465E" w:rsidRDefault="00332011">
      <w:pPr>
        <w:tabs>
          <w:tab w:val="left" w:pos="3024"/>
        </w:tabs>
        <w:ind w:left="232"/>
        <w:rPr>
          <w:b/>
          <w:sz w:val="23"/>
          <w:szCs w:val="23"/>
        </w:rPr>
      </w:pPr>
      <w:r>
        <w:rPr>
          <w:b/>
          <w:sz w:val="23"/>
          <w:szCs w:val="23"/>
        </w:rPr>
        <w:t>Data</w:t>
      </w:r>
      <w:r>
        <w:rPr>
          <w:b/>
          <w:sz w:val="23"/>
          <w:szCs w:val="23"/>
          <w:u w:val="single"/>
        </w:rPr>
        <w:t xml:space="preserve"> </w:t>
      </w:r>
      <w:r>
        <w:rPr>
          <w:b/>
          <w:sz w:val="23"/>
          <w:szCs w:val="23"/>
          <w:u w:val="single"/>
        </w:rPr>
        <w:tab/>
      </w:r>
    </w:p>
    <w:p w:rsidR="001D465E" w:rsidRDefault="001D465E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</w:rPr>
      </w:pPr>
    </w:p>
    <w:p w:rsidR="001D465E" w:rsidRDefault="00332011">
      <w:pPr>
        <w:spacing w:before="54"/>
        <w:ind w:right="1783"/>
        <w:jc w:val="right"/>
        <w:rPr>
          <w:b/>
          <w:sz w:val="23"/>
          <w:szCs w:val="23"/>
        </w:rPr>
      </w:pPr>
      <w:r>
        <w:rPr>
          <w:b/>
          <w:sz w:val="23"/>
          <w:szCs w:val="23"/>
        </w:rPr>
        <w:t>Firma</w:t>
      </w:r>
    </w:p>
    <w:p w:rsidR="001D465E" w:rsidRDefault="00332011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4064000</wp:posOffset>
                </wp:positionH>
                <wp:positionV relativeFrom="paragraph">
                  <wp:posOffset>165100</wp:posOffset>
                </wp:positionV>
                <wp:extent cx="2400935" cy="12700"/>
                <wp:effectExtent l="0" t="0" r="0" b="0"/>
                <wp:wrapTopAndBottom distT="0" distB="0"/>
                <wp:docPr id="2" name="Figura a mano liber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7033" y="3779365"/>
                          <a:ext cx="2400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0935" h="1270" extrusionOk="0">
                              <a:moveTo>
                                <a:pt x="0" y="0"/>
                              </a:moveTo>
                              <a:lnTo>
                                <a:pt x="24003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4064000</wp:posOffset>
                </wp:positionH>
                <wp:positionV relativeFrom="paragraph">
                  <wp:posOffset>165100</wp:posOffset>
                </wp:positionV>
                <wp:extent cx="2400935" cy="12700"/>
                <wp:effectExtent b="0" l="0" r="0" t="0"/>
                <wp:wrapTopAndBottom distB="0" distT="0"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09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D465E" w:rsidRDefault="001D465E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sz w:val="18"/>
          <w:szCs w:val="18"/>
        </w:rPr>
      </w:pPr>
    </w:p>
    <w:sectPr w:rsidR="001D465E">
      <w:headerReference w:type="default" r:id="rId11"/>
      <w:footerReference w:type="default" r:id="rId12"/>
      <w:pgSz w:w="11920" w:h="16850"/>
      <w:pgMar w:top="540" w:right="720" w:bottom="280" w:left="760" w:header="57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FF3" w:rsidRDefault="00A75FF3">
      <w:r>
        <w:separator/>
      </w:r>
    </w:p>
  </w:endnote>
  <w:endnote w:type="continuationSeparator" w:id="0">
    <w:p w:rsidR="00A75FF3" w:rsidRDefault="00A75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65E" w:rsidRDefault="00332011">
    <w:pPr>
      <w:rPr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177800</wp:posOffset>
              </wp:positionH>
              <wp:positionV relativeFrom="paragraph">
                <wp:posOffset>50800</wp:posOffset>
              </wp:positionV>
              <wp:extent cx="6492875" cy="66039"/>
              <wp:effectExtent l="0" t="0" r="0" b="0"/>
              <wp:wrapTopAndBottom distT="0" distB="0"/>
              <wp:docPr id="1" name="Figura a mano liber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586925" y="3751743"/>
                        <a:ext cx="6483350" cy="5651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83350" h="56514" extrusionOk="0">
                            <a:moveTo>
                              <a:pt x="6483350" y="46989"/>
                            </a:moveTo>
                            <a:lnTo>
                              <a:pt x="0" y="46989"/>
                            </a:lnTo>
                            <a:lnTo>
                              <a:pt x="0" y="56514"/>
                            </a:lnTo>
                            <a:lnTo>
                              <a:pt x="6483350" y="56514"/>
                            </a:lnTo>
                            <a:lnTo>
                              <a:pt x="6483350" y="46989"/>
                            </a:lnTo>
                            <a:close/>
                            <a:moveTo>
                              <a:pt x="6483350" y="0"/>
                            </a:moveTo>
                            <a:lnTo>
                              <a:pt x="0" y="0"/>
                            </a:lnTo>
                            <a:lnTo>
                              <a:pt x="0" y="38099"/>
                            </a:lnTo>
                            <a:lnTo>
                              <a:pt x="6483350" y="38099"/>
                            </a:lnTo>
                            <a:lnTo>
                              <a:pt x="6483350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50800</wp:posOffset>
              </wp:positionV>
              <wp:extent cx="6492875" cy="66039"/>
              <wp:effectExtent b="0" l="0" r="0" t="0"/>
              <wp:wrapTopAndBottom distB="0" distT="0"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2875" cy="6603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1D465E" w:rsidRDefault="00332011">
    <w:pPr>
      <w:spacing w:line="195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b/>
        <w:color w:val="17365D"/>
        <w:sz w:val="18"/>
        <w:szCs w:val="18"/>
      </w:rPr>
      <w:t xml:space="preserve">IRASE Frosinone </w:t>
    </w:r>
    <w:r>
      <w:rPr>
        <w:rFonts w:ascii="Times New Roman" w:eastAsia="Times New Roman" w:hAnsi="Times New Roman" w:cs="Times New Roman"/>
        <w:b/>
        <w:color w:val="1F497D"/>
        <w:sz w:val="18"/>
        <w:szCs w:val="18"/>
      </w:rPr>
      <w:t>- sezione periferica di IRASE Nazionale</w:t>
    </w:r>
    <w:r>
      <w:rPr>
        <w:rFonts w:ascii="Times New Roman" w:eastAsia="Times New Roman" w:hAnsi="Times New Roman" w:cs="Times New Roman"/>
        <w:sz w:val="18"/>
        <w:szCs w:val="18"/>
      </w:rPr>
      <w:t xml:space="preserve"> qualificato per </w:t>
    </w:r>
  </w:p>
  <w:p w:rsidR="001D465E" w:rsidRDefault="00332011">
    <w:pPr>
      <w:spacing w:line="195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la Formazione del personale scolastico (Decreto MIUR del 05.07.05 prot. n. 1222 – D.M.177/00; Direttiva 170/2016)</w:t>
    </w:r>
  </w:p>
  <w:p w:rsidR="001D465E" w:rsidRDefault="00332011">
    <w:pPr>
      <w:spacing w:line="195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Codice fiscale: 92043600607</w:t>
    </w:r>
  </w:p>
  <w:p w:rsidR="001D465E" w:rsidRDefault="00332011">
    <w:pPr>
      <w:spacing w:line="195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Sede: Via Alberto Sordi, 16-2 - Tel 0775.854067 – 335/6316499 frosinone@irase.it</w:t>
    </w:r>
  </w:p>
  <w:p w:rsidR="001D465E" w:rsidRDefault="00332011">
    <w:pPr>
      <w:spacing w:line="195" w:lineRule="auto"/>
      <w:jc w:val="right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sz w:val="18"/>
        <w:szCs w:val="18"/>
      </w:rPr>
      <w:instrText>PAGE</w:instrText>
    </w:r>
    <w:r>
      <w:rPr>
        <w:rFonts w:ascii="Times New Roman" w:eastAsia="Times New Roman" w:hAnsi="Times New Roman" w:cs="Times New Roman"/>
        <w:sz w:val="18"/>
        <w:szCs w:val="18"/>
      </w:rPr>
      <w:fldChar w:fldCharType="separate"/>
    </w:r>
    <w:r w:rsidR="0032105B">
      <w:rPr>
        <w:rFonts w:ascii="Times New Roman" w:eastAsia="Times New Roman" w:hAnsi="Times New Roman" w:cs="Times New Roman"/>
        <w:noProof/>
        <w:sz w:val="18"/>
        <w:szCs w:val="18"/>
      </w:rPr>
      <w:t>1</w:t>
    </w:r>
    <w:r>
      <w:rPr>
        <w:rFonts w:ascii="Times New Roman" w:eastAsia="Times New Roman" w:hAnsi="Times New Roman" w:cs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FF3" w:rsidRDefault="00A75FF3">
      <w:r>
        <w:separator/>
      </w:r>
    </w:p>
  </w:footnote>
  <w:footnote w:type="continuationSeparator" w:id="0">
    <w:p w:rsidR="00A75FF3" w:rsidRDefault="00A75F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65E" w:rsidRDefault="0032105B">
    <w:pPr>
      <w:rPr>
        <w:rFonts w:ascii="Times New Roman" w:eastAsia="Times New Roman" w:hAnsi="Times New Roman" w:cs="Times New Roman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460AD45" wp14:editId="1BE40530">
          <wp:simplePos x="0" y="0"/>
          <wp:positionH relativeFrom="column">
            <wp:posOffset>9525</wp:posOffset>
          </wp:positionH>
          <wp:positionV relativeFrom="paragraph">
            <wp:posOffset>-158115</wp:posOffset>
          </wp:positionV>
          <wp:extent cx="1011555" cy="762000"/>
          <wp:effectExtent l="0" t="0" r="0" b="0"/>
          <wp:wrapSquare wrapText="bothSides" distT="0" distB="0" distL="114300" distR="11430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1555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18"/>
        <w:szCs w:val="18"/>
      </w:rPr>
      <w:t xml:space="preserve">                                                                      </w:t>
    </w:r>
    <w:r w:rsidR="00332011">
      <w:rPr>
        <w:rFonts w:ascii="Times New Roman" w:eastAsia="Times New Roman" w:hAnsi="Times New Roman" w:cs="Times New Roman"/>
        <w:sz w:val="18"/>
        <w:szCs w:val="18"/>
      </w:rPr>
      <w:t xml:space="preserve">IRASE Frosinone - sezione periferica di IRASE Nazionale qualificato per </w:t>
    </w:r>
    <w:r w:rsidR="00332011">
      <w:rPr>
        <w:rFonts w:ascii="Times New Roman" w:eastAsia="Times New Roman" w:hAnsi="Times New Roman" w:cs="Times New Roman"/>
        <w:sz w:val="18"/>
        <w:szCs w:val="18"/>
      </w:rPr>
      <w:br/>
    </w:r>
    <w:r>
      <w:rPr>
        <w:rFonts w:ascii="Times New Roman" w:eastAsia="Times New Roman" w:hAnsi="Times New Roman" w:cs="Times New Roman"/>
        <w:sz w:val="18"/>
        <w:szCs w:val="18"/>
      </w:rPr>
      <w:t xml:space="preserve">                                                                     </w:t>
    </w:r>
    <w:r w:rsidR="00332011">
      <w:rPr>
        <w:rFonts w:ascii="Times New Roman" w:eastAsia="Times New Roman" w:hAnsi="Times New Roman" w:cs="Times New Roman"/>
        <w:sz w:val="18"/>
        <w:szCs w:val="18"/>
      </w:rPr>
      <w:t>la Formazione del personale scolastico (Decreto MIUR del 05.07.05 prot. n. 1222 – D.M.</w:t>
    </w:r>
  </w:p>
  <w:p w:rsidR="001D465E" w:rsidRDefault="0032105B">
    <w:pPr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                                                                      </w:t>
    </w:r>
    <w:r w:rsidR="00332011">
      <w:rPr>
        <w:rFonts w:ascii="Times New Roman" w:eastAsia="Times New Roman" w:hAnsi="Times New Roman" w:cs="Times New Roman"/>
        <w:sz w:val="18"/>
        <w:szCs w:val="18"/>
      </w:rPr>
      <w:t>177/00; Direttiva 170/2016)</w:t>
    </w:r>
  </w:p>
  <w:p w:rsidR="001D465E" w:rsidRDefault="0032105B">
    <w:pPr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 xml:space="preserve">                                                                     </w:t>
    </w:r>
    <w:r w:rsidR="00332011">
      <w:rPr>
        <w:rFonts w:ascii="Times New Roman" w:eastAsia="Times New Roman" w:hAnsi="Times New Roman" w:cs="Times New Roman"/>
        <w:b/>
        <w:sz w:val="18"/>
        <w:szCs w:val="18"/>
      </w:rPr>
      <w:t>Codice fiscale: 92043600607</w:t>
    </w:r>
    <w:r w:rsidR="00332011">
      <w:rPr>
        <w:rFonts w:ascii="Times New Roman" w:eastAsia="Times New Roman" w:hAnsi="Times New Roman" w:cs="Times New Roman"/>
        <w:b/>
        <w:sz w:val="18"/>
        <w:szCs w:val="18"/>
      </w:rPr>
      <w:br/>
    </w:r>
    <w:r>
      <w:rPr>
        <w:rFonts w:ascii="Times New Roman" w:eastAsia="Times New Roman" w:hAnsi="Times New Roman" w:cs="Times New Roman"/>
        <w:sz w:val="18"/>
        <w:szCs w:val="18"/>
      </w:rPr>
      <w:t xml:space="preserve">                                                                     </w:t>
    </w:r>
    <w:r w:rsidR="00332011">
      <w:rPr>
        <w:rFonts w:ascii="Times New Roman" w:eastAsia="Times New Roman" w:hAnsi="Times New Roman" w:cs="Times New Roman"/>
        <w:sz w:val="18"/>
        <w:szCs w:val="18"/>
      </w:rPr>
      <w:t xml:space="preserve">Sede: Via Alberto Sordi, 16-2 - Tel 0775.854067 – 335/6316499 </w:t>
    </w:r>
    <w:r w:rsidR="00332011">
      <w:rPr>
        <w:rFonts w:ascii="Times New Roman" w:eastAsia="Times New Roman" w:hAnsi="Times New Roman" w:cs="Times New Roman"/>
        <w:i/>
        <w:sz w:val="18"/>
        <w:szCs w:val="18"/>
      </w:rPr>
      <w:t>frosinone@irase.it</w:t>
    </w:r>
  </w:p>
  <w:p w:rsidR="001D465E" w:rsidRDefault="001D465E">
    <w:pPr>
      <w:spacing w:before="5"/>
      <w:ind w:left="1724"/>
      <w:rPr>
        <w:rFonts w:ascii="Times New Roman" w:eastAsia="Times New Roman" w:hAnsi="Times New Roman" w:cs="Times New Roman"/>
        <w:sz w:val="20"/>
        <w:szCs w:val="20"/>
      </w:rPr>
    </w:pPr>
  </w:p>
  <w:p w:rsidR="001D465E" w:rsidRDefault="001D465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63844"/>
    <w:multiLevelType w:val="multilevel"/>
    <w:tmpl w:val="A87AC69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444444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386A7D37"/>
    <w:multiLevelType w:val="multilevel"/>
    <w:tmpl w:val="0426A3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3AB910CB"/>
    <w:multiLevelType w:val="multilevel"/>
    <w:tmpl w:val="DE6A33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53F52D00"/>
    <w:multiLevelType w:val="multilevel"/>
    <w:tmpl w:val="0BA6643A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65E"/>
    <w:rsid w:val="001D465E"/>
    <w:rsid w:val="0032105B"/>
    <w:rsid w:val="00332011"/>
    <w:rsid w:val="00A75FF3"/>
    <w:rsid w:val="00AF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ind w:left="140"/>
      <w:outlineLvl w:val="0"/>
    </w:pPr>
    <w:rPr>
      <w:b/>
      <w:sz w:val="24"/>
      <w:szCs w:val="24"/>
    </w:rPr>
  </w:style>
  <w:style w:type="paragraph" w:styleId="Titolo2">
    <w:name w:val="heading 2"/>
    <w:basedOn w:val="Normale"/>
    <w:next w:val="Normale"/>
    <w:pPr>
      <w:ind w:left="108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before="27"/>
      <w:ind w:left="1364" w:right="1364"/>
      <w:jc w:val="center"/>
    </w:pPr>
    <w:rPr>
      <w:b/>
      <w:i/>
      <w:sz w:val="28"/>
      <w:szCs w:val="2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210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105B"/>
  </w:style>
  <w:style w:type="paragraph" w:styleId="Pidipagina">
    <w:name w:val="footer"/>
    <w:basedOn w:val="Normale"/>
    <w:link w:val="PidipaginaCarattere"/>
    <w:uiPriority w:val="99"/>
    <w:unhideWhenUsed/>
    <w:rsid w:val="003210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10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ind w:left="140"/>
      <w:outlineLvl w:val="0"/>
    </w:pPr>
    <w:rPr>
      <w:b/>
      <w:sz w:val="24"/>
      <w:szCs w:val="24"/>
    </w:rPr>
  </w:style>
  <w:style w:type="paragraph" w:styleId="Titolo2">
    <w:name w:val="heading 2"/>
    <w:basedOn w:val="Normale"/>
    <w:next w:val="Normale"/>
    <w:pPr>
      <w:ind w:left="108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before="27"/>
      <w:ind w:left="1364" w:right="1364"/>
      <w:jc w:val="center"/>
    </w:pPr>
    <w:rPr>
      <w:b/>
      <w:i/>
      <w:sz w:val="28"/>
      <w:szCs w:val="2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210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105B"/>
  </w:style>
  <w:style w:type="paragraph" w:styleId="Pidipagina">
    <w:name w:val="footer"/>
    <w:basedOn w:val="Normale"/>
    <w:link w:val="PidipaginaCarattere"/>
    <w:uiPriority w:val="99"/>
    <w:unhideWhenUsed/>
    <w:rsid w:val="003210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1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ase@uil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 corbi</dc:creator>
  <cp:lastModifiedBy>fabiola corbi</cp:lastModifiedBy>
  <cp:revision>2</cp:revision>
  <dcterms:created xsi:type="dcterms:W3CDTF">2021-03-22T17:55:00Z</dcterms:created>
  <dcterms:modified xsi:type="dcterms:W3CDTF">2021-03-22T17:55:00Z</dcterms:modified>
</cp:coreProperties>
</file>